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 architect/engineering will be required for this project as it will be maintenance in kind.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